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3E5" w:rsidRDefault="002663E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663E5" w:rsidRDefault="005664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Внеурочные занятия по русскому языку предполагают не только расширение знаний, умений и навыков в предметной области, но и дают необыкновенный простор для выполнения воспитательных задач. Я предлагаю конспект внеурочного занятия по русскому языку для 5-7 к</w:t>
      </w:r>
      <w:r>
        <w:rPr>
          <w:rFonts w:ascii="Times New Roman" w:hAnsi="Times New Roman"/>
          <w:sz w:val="28"/>
          <w:szCs w:val="28"/>
        </w:rPr>
        <w:t xml:space="preserve">ласса. На данном занятии происходит обсуждение важнейших воспитательных вопросов и формирование необходимых навыков таких, как общение в социуме, нормы речевого общения и этикета, правила поведения в обществе. Данное занятие разработано для дистанционного </w:t>
      </w:r>
      <w:r>
        <w:rPr>
          <w:rFonts w:ascii="Times New Roman" w:hAnsi="Times New Roman"/>
          <w:sz w:val="28"/>
          <w:szCs w:val="28"/>
        </w:rPr>
        <w:t>урока с использованием информационных образовательных технологий и ресурсов образовательной среды.</w:t>
      </w:r>
    </w:p>
    <w:p w:rsidR="002663E5" w:rsidRDefault="002663E5">
      <w:pPr>
        <w:rPr>
          <w:rFonts w:ascii="Times New Roman" w:hAnsi="Times New Roman"/>
          <w:sz w:val="28"/>
          <w:szCs w:val="28"/>
        </w:rPr>
      </w:pPr>
    </w:p>
    <w:p w:rsidR="002663E5" w:rsidRDefault="005664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 внеурочного занятия по русскому языку.</w:t>
      </w:r>
    </w:p>
    <w:p w:rsidR="002663E5" w:rsidRDefault="005664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урока: Речь и этикет. </w:t>
      </w:r>
      <w:r>
        <w:rPr>
          <w:rFonts w:ascii="Times New Roman" w:hAnsi="Times New Roman"/>
          <w:color w:val="000000"/>
          <w:sz w:val="28"/>
          <w:szCs w:val="28"/>
        </w:rPr>
        <w:t>Правила речевого этикета.</w:t>
      </w:r>
    </w:p>
    <w:p w:rsidR="002663E5" w:rsidRDefault="002663E5">
      <w:pPr>
        <w:jc w:val="center"/>
        <w:rPr>
          <w:color w:val="000000"/>
        </w:rPr>
      </w:pPr>
    </w:p>
    <w:p w:rsidR="002663E5" w:rsidRDefault="00566463">
      <w:pPr>
        <w:pStyle w:val="a4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u w:val="single"/>
        </w:rPr>
        <w:t>Задачи урока:</w:t>
      </w:r>
    </w:p>
    <w:p w:rsidR="002663E5" w:rsidRDefault="00566463">
      <w:pPr>
        <w:pStyle w:val="a4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Образовательная: </w:t>
      </w:r>
      <w:r>
        <w:rPr>
          <w:rFonts w:ascii="Times New Roman" w:hAnsi="Times New Roman"/>
          <w:color w:val="000000"/>
        </w:rPr>
        <w:t>Формировать навыки анал</w:t>
      </w:r>
      <w:r>
        <w:rPr>
          <w:rFonts w:ascii="Times New Roman" w:hAnsi="Times New Roman"/>
          <w:color w:val="000000"/>
        </w:rPr>
        <w:t>иза и сравнения формул речевого этикета в русском языке. Продолжить ознакомление с формулами обращения и речевого этикета в русском языке.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Развивающая: </w:t>
      </w:r>
      <w:r>
        <w:rPr>
          <w:rFonts w:ascii="Times New Roman" w:hAnsi="Times New Roman"/>
          <w:color w:val="000000"/>
        </w:rPr>
        <w:t>Создать условия для развития речи, мышления, памяти, воображения, коммуникативных возможностей и творчес</w:t>
      </w:r>
      <w:r>
        <w:rPr>
          <w:rFonts w:ascii="Times New Roman" w:hAnsi="Times New Roman"/>
          <w:color w:val="000000"/>
        </w:rPr>
        <w:t>кой инициативы учащихся.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Воспитательная: </w:t>
      </w:r>
      <w:r>
        <w:rPr>
          <w:rFonts w:ascii="Times New Roman" w:hAnsi="Times New Roman"/>
          <w:color w:val="000000"/>
        </w:rPr>
        <w:t>Обеспечить условия для воспитания познавательного интереса к предмету через использование активных форм обучения; выработки особого мнения о вежливом человеке и правилах вежливости; формирования культуры общения при</w:t>
      </w:r>
      <w:r>
        <w:rPr>
          <w:rFonts w:ascii="Times New Roman" w:hAnsi="Times New Roman"/>
          <w:color w:val="000000"/>
        </w:rPr>
        <w:t xml:space="preserve"> работе в группах.</w:t>
      </w:r>
    </w:p>
    <w:p w:rsidR="002663E5" w:rsidRDefault="002663E5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2663E5" w:rsidRDefault="00566463">
      <w:pPr>
        <w:pStyle w:val="a4"/>
        <w:shd w:val="clear" w:color="auto" w:fill="FFFFFF"/>
        <w:spacing w:after="0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Планируемые результаты обучения: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Познавательные УУД:</w:t>
      </w:r>
      <w:r>
        <w:rPr>
          <w:rFonts w:ascii="Times New Roman" w:hAnsi="Times New Roman"/>
          <w:b/>
          <w:color w:val="9900CC"/>
        </w:rPr>
        <w:t xml:space="preserve"> </w:t>
      </w:r>
      <w:r>
        <w:rPr>
          <w:rFonts w:ascii="Times New Roman" w:hAnsi="Times New Roman"/>
          <w:color w:val="000000"/>
        </w:rPr>
        <w:t>Осознанное и произвольное построение речевого высказывания в устной и письменной форме, структурирование знаний.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Коммуникативные УУД</w:t>
      </w:r>
      <w:r>
        <w:rPr>
          <w:rFonts w:ascii="Times New Roman" w:hAnsi="Times New Roman"/>
          <w:b/>
          <w:color w:val="9900CC"/>
        </w:rPr>
        <w:t xml:space="preserve">: </w:t>
      </w:r>
      <w:r>
        <w:rPr>
          <w:rFonts w:ascii="Times New Roman" w:hAnsi="Times New Roman"/>
          <w:color w:val="000000"/>
        </w:rPr>
        <w:t xml:space="preserve">Соблюдение правил речевого поведения, умение </w:t>
      </w:r>
      <w:r>
        <w:rPr>
          <w:rFonts w:ascii="Times New Roman" w:hAnsi="Times New Roman"/>
          <w:color w:val="000000"/>
        </w:rPr>
        <w:t>высказывать и обосновывать свою точку зрения, умение общаться и взаимодействовать с учителем.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Регулятивные УУД:</w:t>
      </w:r>
      <w:r>
        <w:rPr>
          <w:rFonts w:ascii="Times New Roman" w:hAnsi="Times New Roman"/>
          <w:b/>
          <w:color w:val="9900CC"/>
        </w:rPr>
        <w:t xml:space="preserve"> </w:t>
      </w:r>
      <w:r>
        <w:rPr>
          <w:rFonts w:ascii="Times New Roman" w:hAnsi="Times New Roman"/>
          <w:color w:val="000000"/>
        </w:rPr>
        <w:t>Целеполагание, работа в соответствии с поставленной задачей, контроль и оценка процесса и результатов деятельности.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Для урока используется презе</w:t>
      </w:r>
      <w:r>
        <w:rPr>
          <w:rFonts w:ascii="Times New Roman" w:hAnsi="Times New Roman"/>
          <w:color w:val="000000"/>
        </w:rPr>
        <w:t>нтация и ресурсы Информационной образовательной среды (http://mood.rcoedu.ru)</w:t>
      </w:r>
    </w:p>
    <w:p w:rsidR="002663E5" w:rsidRDefault="002663E5">
      <w:pPr>
        <w:rPr>
          <w:color w:val="000000"/>
        </w:rPr>
      </w:pPr>
    </w:p>
    <w:p w:rsidR="002663E5" w:rsidRDefault="00566463">
      <w:pPr>
        <w:jc w:val="center"/>
        <w:rPr>
          <w:rFonts w:ascii="Times New Roman;serif" w:hAnsi="Times New Roman;serif"/>
          <w:color w:val="000000"/>
          <w:sz w:val="28"/>
          <w:szCs w:val="28"/>
        </w:rPr>
      </w:pPr>
      <w:r>
        <w:rPr>
          <w:rFonts w:ascii="Times New Roman;serif" w:hAnsi="Times New Roman;serif"/>
          <w:color w:val="000000"/>
          <w:sz w:val="28"/>
          <w:szCs w:val="28"/>
        </w:rPr>
        <w:t>1 этап. ОРГАНИЗАЦИОННЫЙ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</w:rPr>
      </w:pPr>
      <w:r>
        <w:rPr>
          <w:rFonts w:ascii="Times New Roman;serif" w:hAnsi="Times New Roman;serif"/>
          <w:b/>
          <w:color w:val="000000"/>
          <w:szCs w:val="28"/>
        </w:rPr>
        <w:t xml:space="preserve">Цель, задачи: </w:t>
      </w:r>
      <w:r>
        <w:rPr>
          <w:rFonts w:ascii="Times New Roman;serif" w:hAnsi="Times New Roman;serif"/>
          <w:color w:val="000000"/>
          <w:szCs w:val="28"/>
        </w:rPr>
        <w:t>Подготовка и организационное начало. Мотивация к учебной деятельности. Включение в учебную деятельность на личностно значимом уровне. Обесп</w:t>
      </w:r>
      <w:r>
        <w:rPr>
          <w:rFonts w:ascii="Times New Roman;serif" w:hAnsi="Times New Roman;serif"/>
          <w:color w:val="000000"/>
          <w:szCs w:val="28"/>
        </w:rPr>
        <w:t>ечить необычную внешнюю обстановку для работы на уроке. Психологически подготовить учащегося к общению на уроке.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</w:rPr>
      </w:pPr>
      <w:r>
        <w:rPr>
          <w:rFonts w:ascii="Times New Roman;serif" w:hAnsi="Times New Roman;serif"/>
          <w:color w:val="000000"/>
          <w:szCs w:val="28"/>
        </w:rPr>
        <w:t>Учитель приветствует ученика и начинает вводную беседу:</w:t>
      </w:r>
    </w:p>
    <w:p w:rsidR="002663E5" w:rsidRDefault="00566463">
      <w:pPr>
        <w:rPr>
          <w:rFonts w:ascii="Times New Roman;serif" w:hAnsi="Times New Roman;serif"/>
          <w:color w:val="000000"/>
          <w:sz w:val="28"/>
        </w:rPr>
      </w:pPr>
      <w:r>
        <w:rPr>
          <w:rFonts w:ascii="Times New Roman;serif" w:hAnsi="Times New Roman;serif"/>
          <w:i/>
          <w:color w:val="000000"/>
          <w:szCs w:val="28"/>
        </w:rPr>
        <w:t xml:space="preserve">- </w:t>
      </w:r>
      <w:r>
        <w:rPr>
          <w:rFonts w:ascii="Times New Roman;serif" w:hAnsi="Times New Roman;serif"/>
          <w:i/>
          <w:iCs/>
          <w:color w:val="000000"/>
          <w:szCs w:val="28"/>
        </w:rPr>
        <w:t xml:space="preserve">Мы живем в социуме, значит должны контактировать друг с другом и общаться. </w:t>
      </w:r>
      <w:r>
        <w:rPr>
          <w:rFonts w:ascii="Times New Roman;serif" w:hAnsi="Times New Roman;serif"/>
          <w:i/>
          <w:iCs/>
          <w:color w:val="000000"/>
        </w:rPr>
        <w:t xml:space="preserve">А что </w:t>
      </w:r>
      <w:r>
        <w:rPr>
          <w:rFonts w:ascii="Times New Roman;serif" w:hAnsi="Times New Roman;serif"/>
          <w:i/>
          <w:iCs/>
          <w:color w:val="000000"/>
        </w:rPr>
        <w:t>обязательно должен сделать вежливый человек при встрече с другими людьми? Конечно, поприветствовать другого человека!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Давай по-разному друг друга поприветствуем.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Самым распространенным приветствием является рукопожатие.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У японцев принято кланяться.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lastRenderedPageBreak/>
        <w:t>Один из</w:t>
      </w:r>
      <w:r>
        <w:rPr>
          <w:rFonts w:ascii="Times New Roman;serif" w:hAnsi="Times New Roman;serif"/>
          <w:i/>
          <w:iCs/>
          <w:color w:val="000000"/>
        </w:rPr>
        <w:t xml:space="preserve"> самых интересных способов приветствия в Кении. Самые сильные мужчины при приветствии танцуют национальный танец. В нем они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показывают всю свою силу и соревнуются, кто сможет выше подпрыгнуть.</w:t>
      </w:r>
    </w:p>
    <w:p w:rsidR="002663E5" w:rsidRDefault="00566463">
      <w:pPr>
        <w:rPr>
          <w:rFonts w:ascii="Times New Roman;serif" w:hAnsi="Times New Roman;serif"/>
          <w:i/>
          <w:iCs/>
          <w:color w:val="000000"/>
          <w:sz w:val="28"/>
          <w:szCs w:val="28"/>
        </w:rPr>
      </w:pPr>
      <w:r>
        <w:rPr>
          <w:rFonts w:ascii="Times New Roman;serif" w:hAnsi="Times New Roman;serif"/>
          <w:i/>
          <w:iCs/>
          <w:color w:val="000000"/>
          <w:szCs w:val="28"/>
        </w:rPr>
        <w:t xml:space="preserve">- Как ты думаешь, а зачем нужно знать нормы поведения (правила </w:t>
      </w:r>
      <w:r>
        <w:rPr>
          <w:rFonts w:ascii="Times New Roman;serif" w:hAnsi="Times New Roman;serif"/>
          <w:i/>
          <w:iCs/>
          <w:color w:val="000000"/>
          <w:szCs w:val="28"/>
        </w:rPr>
        <w:t>этикета) того общества, в котором ты живешь? (ответ ученика)</w:t>
      </w:r>
    </w:p>
    <w:p w:rsidR="002663E5" w:rsidRDefault="00566463">
      <w:pPr>
        <w:rPr>
          <w:rFonts w:ascii="Times New Roman;serif" w:hAnsi="Times New Roman;serif"/>
          <w:i/>
          <w:iCs/>
          <w:color w:val="000000"/>
          <w:sz w:val="28"/>
          <w:szCs w:val="28"/>
        </w:rPr>
      </w:pPr>
      <w:r>
        <w:rPr>
          <w:rFonts w:ascii="Times New Roman;serif" w:hAnsi="Times New Roman;serif"/>
          <w:i/>
          <w:iCs/>
          <w:color w:val="000000"/>
          <w:szCs w:val="28"/>
        </w:rPr>
        <w:t>- Какую роль при этом играет наша речь? (ответ ученика)</w:t>
      </w:r>
    </w:p>
    <w:p w:rsidR="002663E5" w:rsidRDefault="002663E5"/>
    <w:p w:rsidR="002663E5" w:rsidRDefault="00566463">
      <w:pPr>
        <w:jc w:val="center"/>
        <w:rPr>
          <w:rFonts w:ascii="Times New Roman;serif" w:hAnsi="Times New Roman;serif"/>
          <w:i/>
          <w:iCs/>
          <w:color w:val="000000"/>
          <w:sz w:val="28"/>
          <w:szCs w:val="28"/>
        </w:rPr>
      </w:pPr>
      <w:r>
        <w:rPr>
          <w:rFonts w:ascii="Times New Roman;serif" w:hAnsi="Times New Roman;serif"/>
          <w:iCs/>
          <w:color w:val="000000"/>
          <w:szCs w:val="28"/>
        </w:rPr>
        <w:t>2 этап. ПОСТАНОВКА ЦЕЛИ И ЗАДАЧ УРОКА. МОТИВАЦИЯ УЧЕБНОЙ ДЕЯТЕЛЬНОСТИ УЧАЩЕГОСЯ</w:t>
      </w:r>
    </w:p>
    <w:p w:rsidR="002663E5" w:rsidRDefault="00566463">
      <w:pPr>
        <w:rPr>
          <w:rFonts w:ascii="Times New Roman;serif" w:hAnsi="Times New Roman;serif"/>
          <w:i/>
          <w:iCs/>
          <w:color w:val="000000"/>
          <w:sz w:val="28"/>
          <w:szCs w:val="28"/>
        </w:rPr>
      </w:pPr>
      <w:r>
        <w:rPr>
          <w:rFonts w:ascii="Times New Roman;serif" w:hAnsi="Times New Roman;serif"/>
          <w:b/>
          <w:iCs/>
          <w:color w:val="000000"/>
          <w:szCs w:val="28"/>
        </w:rPr>
        <w:t xml:space="preserve">Цель: </w:t>
      </w:r>
      <w:r>
        <w:rPr>
          <w:rFonts w:ascii="Times New Roman;serif" w:hAnsi="Times New Roman;serif"/>
          <w:color w:val="000000"/>
          <w:szCs w:val="28"/>
        </w:rPr>
        <w:t>Подготовительная деятельность. Представление темы. Г</w:t>
      </w:r>
      <w:r>
        <w:rPr>
          <w:rFonts w:ascii="Times New Roman;serif" w:hAnsi="Times New Roman;serif"/>
          <w:color w:val="000000"/>
          <w:szCs w:val="28"/>
        </w:rPr>
        <w:t>отовность и осознание потребности к построению нового способа действий.</w:t>
      </w:r>
    </w:p>
    <w:p w:rsidR="002663E5" w:rsidRDefault="002663E5"/>
    <w:p w:rsidR="002663E5" w:rsidRDefault="00566463">
      <w:pPr>
        <w:pStyle w:val="a4"/>
        <w:rPr>
          <w:rFonts w:ascii="Times New Roman;serif" w:hAnsi="Times New Roman;serif"/>
          <w:color w:val="333333"/>
        </w:rPr>
      </w:pPr>
      <w:r>
        <w:rPr>
          <w:rFonts w:ascii="Times New Roman;serif" w:hAnsi="Times New Roman;serif"/>
          <w:iCs/>
          <w:color w:val="333333"/>
          <w:szCs w:val="28"/>
        </w:rPr>
        <w:t>-</w:t>
      </w:r>
      <w:r>
        <w:rPr>
          <w:rFonts w:ascii="Times New Roman;serif" w:hAnsi="Times New Roman;serif"/>
          <w:i/>
          <w:iCs/>
          <w:color w:val="000000"/>
          <w:szCs w:val="28"/>
        </w:rPr>
        <w:t xml:space="preserve"> Итак, человек живет среди людей. Звоним ли мы по телефону, пишем ли письмо (или смс), разговариваем ли на перемене – везде происходит общение. </w:t>
      </w:r>
      <w:r>
        <w:rPr>
          <w:rFonts w:ascii="Times New Roman;serif" w:hAnsi="Times New Roman;serif"/>
          <w:i/>
          <w:iCs/>
          <w:color w:val="000000"/>
        </w:rPr>
        <w:t xml:space="preserve">Но общение бывает разным. Давай </w:t>
      </w:r>
      <w:r>
        <w:rPr>
          <w:rFonts w:ascii="Times New Roman;serif" w:hAnsi="Times New Roman;serif"/>
          <w:i/>
          <w:iCs/>
          <w:color w:val="000000"/>
        </w:rPr>
        <w:t>посмотрим.</w:t>
      </w:r>
    </w:p>
    <w:p w:rsidR="002663E5" w:rsidRDefault="00566463">
      <w:pPr>
        <w:rPr>
          <w:rFonts w:ascii="Times New Roman;serif" w:hAnsi="Times New Roman;serif"/>
          <w:i/>
          <w:iCs/>
          <w:color w:val="333333"/>
          <w:sz w:val="28"/>
          <w:szCs w:val="28"/>
          <w:highlight w:val="white"/>
        </w:rPr>
      </w:pPr>
      <w:r>
        <w:rPr>
          <w:rFonts w:ascii="Times New Roman;serif" w:hAnsi="Times New Roman;serif"/>
          <w:b/>
          <w:i/>
          <w:iCs/>
          <w:color w:val="333333"/>
          <w:szCs w:val="28"/>
          <w:highlight w:val="white"/>
        </w:rPr>
        <w:t xml:space="preserve">Просмотр эпизодов из сказки «Морозко» (разговор Настеньки и Морозко, </w:t>
      </w:r>
      <w:proofErr w:type="spellStart"/>
      <w:r>
        <w:rPr>
          <w:rFonts w:ascii="Times New Roman;serif" w:hAnsi="Times New Roman;serif"/>
          <w:b/>
          <w:i/>
          <w:iCs/>
          <w:color w:val="333333"/>
          <w:szCs w:val="28"/>
          <w:highlight w:val="white"/>
        </w:rPr>
        <w:t>Марфуша</w:t>
      </w:r>
      <w:proofErr w:type="spellEnd"/>
      <w:r>
        <w:rPr>
          <w:rFonts w:ascii="Times New Roman;serif" w:hAnsi="Times New Roman;serif"/>
          <w:b/>
          <w:i/>
          <w:iCs/>
          <w:color w:val="333333"/>
          <w:szCs w:val="28"/>
          <w:highlight w:val="white"/>
        </w:rPr>
        <w:t xml:space="preserve"> и Морозко).</w:t>
      </w:r>
    </w:p>
    <w:p w:rsidR="002663E5" w:rsidRDefault="00566463">
      <w:pPr>
        <w:rPr>
          <w:rFonts w:ascii="Times New Roman;serif" w:hAnsi="Times New Roman;serif"/>
          <w:i/>
          <w:iCs/>
          <w:color w:val="333333"/>
          <w:sz w:val="28"/>
          <w:szCs w:val="28"/>
          <w:highlight w:val="white"/>
        </w:rPr>
      </w:pPr>
      <w:r>
        <w:rPr>
          <w:rFonts w:ascii="Times New Roman;serif" w:hAnsi="Times New Roman;serif"/>
          <w:b/>
          <w:i/>
          <w:iCs/>
          <w:color w:val="333333"/>
          <w:szCs w:val="28"/>
          <w:highlight w:val="white"/>
        </w:rPr>
        <w:t xml:space="preserve"> </w:t>
      </w:r>
      <w:r>
        <w:rPr>
          <w:rFonts w:ascii="Times New Roman;serif" w:hAnsi="Times New Roman;serif"/>
          <w:color w:val="333333"/>
          <w:szCs w:val="28"/>
          <w:highlight w:val="white"/>
        </w:rPr>
        <w:t>Далее обсуждение просмотренных отрывков:</w:t>
      </w:r>
    </w:p>
    <w:p w:rsidR="002663E5" w:rsidRDefault="00566463">
      <w:pPr>
        <w:pStyle w:val="a4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 xml:space="preserve">- В чем отличие речи Настеньки и </w:t>
      </w:r>
      <w:proofErr w:type="spellStart"/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>Марфушки</w:t>
      </w:r>
      <w:proofErr w:type="spellEnd"/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>?</w:t>
      </w:r>
    </w:p>
    <w:p w:rsidR="002663E5" w:rsidRDefault="00566463">
      <w:pPr>
        <w:pStyle w:val="a4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 xml:space="preserve">- Можно ли </w:t>
      </w:r>
      <w:proofErr w:type="spellStart"/>
      <w:r>
        <w:rPr>
          <w:rFonts w:ascii="Times New Roman;serif" w:hAnsi="Times New Roman;serif"/>
          <w:i/>
          <w:iCs/>
          <w:color w:val="000000"/>
        </w:rPr>
        <w:t>Марфушку</w:t>
      </w:r>
      <w:proofErr w:type="spellEnd"/>
      <w:r>
        <w:rPr>
          <w:rFonts w:ascii="Times New Roman;serif" w:hAnsi="Times New Roman;serif"/>
          <w:i/>
          <w:iCs/>
          <w:color w:val="000000"/>
        </w:rPr>
        <w:t xml:space="preserve"> назвать вежливым человеком? Почему?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А что различа</w:t>
      </w:r>
      <w:r>
        <w:rPr>
          <w:rFonts w:ascii="Times New Roman;serif" w:hAnsi="Times New Roman;serif"/>
          <w:i/>
          <w:iCs/>
          <w:color w:val="000000"/>
        </w:rPr>
        <w:t xml:space="preserve">ется в речи Настеньки и </w:t>
      </w:r>
      <w:proofErr w:type="spellStart"/>
      <w:r>
        <w:rPr>
          <w:rFonts w:ascii="Times New Roman;serif" w:hAnsi="Times New Roman;serif"/>
          <w:i/>
          <w:iCs/>
          <w:color w:val="000000"/>
        </w:rPr>
        <w:t>Марфушки</w:t>
      </w:r>
      <w:proofErr w:type="spellEnd"/>
      <w:r>
        <w:rPr>
          <w:rFonts w:ascii="Times New Roman;serif" w:hAnsi="Times New Roman;serif"/>
          <w:i/>
          <w:iCs/>
          <w:color w:val="000000"/>
        </w:rPr>
        <w:t>? Как они обращаются к Морозко?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 xml:space="preserve">- Какие правила нарушены в речи </w:t>
      </w:r>
      <w:proofErr w:type="spellStart"/>
      <w:r>
        <w:rPr>
          <w:rFonts w:ascii="Times New Roman;serif" w:hAnsi="Times New Roman;serif"/>
          <w:i/>
          <w:iCs/>
          <w:color w:val="000000"/>
        </w:rPr>
        <w:t>Марфушки</w:t>
      </w:r>
      <w:proofErr w:type="spellEnd"/>
      <w:r>
        <w:rPr>
          <w:rFonts w:ascii="Times New Roman;serif" w:hAnsi="Times New Roman;serif"/>
          <w:i/>
          <w:iCs/>
          <w:color w:val="000000"/>
        </w:rPr>
        <w:t>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Вот мы и сформулировали тему занятия.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Итак, мы продолжаем постигать тайны общения. Чтобы чувствовать себя уверенно в любой ситуации нам нужно собл</w:t>
      </w:r>
      <w:r>
        <w:rPr>
          <w:rFonts w:ascii="Times New Roman;serif" w:hAnsi="Times New Roman;serif"/>
          <w:i/>
          <w:iCs/>
          <w:color w:val="000000"/>
        </w:rPr>
        <w:t>юдать речевой этикет.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А этикет – это что?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Верно, это установленные правила поведения.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А в речи есть место этикету?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Назови примеры. Как еще можно назвать эти слова?</w:t>
      </w:r>
    </w:p>
    <w:p w:rsidR="002663E5" w:rsidRDefault="00566463">
      <w:pPr>
        <w:pStyle w:val="a4"/>
        <w:shd w:val="clear" w:color="auto" w:fill="FFFFFF"/>
        <w:spacing w:after="0"/>
        <w:rPr>
          <w:i/>
          <w:iCs/>
        </w:rPr>
      </w:pPr>
      <w:r>
        <w:rPr>
          <w:rFonts w:ascii="Times New Roman;serif" w:hAnsi="Times New Roman;serif"/>
          <w:i/>
          <w:iCs/>
          <w:color w:val="000000"/>
        </w:rPr>
        <w:t>- А зачем нам нужно не только знать, но и употреблять эти слова?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 xml:space="preserve">- Исходя их того, </w:t>
      </w:r>
      <w:r>
        <w:rPr>
          <w:rFonts w:ascii="Times New Roman;serif" w:hAnsi="Times New Roman;serif"/>
          <w:i/>
          <w:iCs/>
          <w:color w:val="000000"/>
        </w:rPr>
        <w:t>что мы сейчас говорили и темы занятия постарайтесь спрогнозировать, чему мы научимся сегодня?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>- Каковы же цели нашего занятия?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Формулируем тему и цель урока. (Запись на слайде №2)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3 этап. АКТУАЛИЗАЦИЯ ЗНАНИЙ.</w:t>
      </w:r>
    </w:p>
    <w:p w:rsidR="002663E5" w:rsidRDefault="00566463">
      <w:pPr>
        <w:pStyle w:val="a4"/>
        <w:shd w:val="clear" w:color="auto" w:fill="FFFFFF"/>
        <w:spacing w:after="0"/>
        <w:rPr>
          <w:rFonts w:ascii="Open Sans;sans-serif" w:hAnsi="Open Sans;sans-serif"/>
          <w:i/>
          <w:iCs/>
          <w:color w:val="000000"/>
          <w:sz w:val="18"/>
        </w:rPr>
      </w:pPr>
      <w:r>
        <w:rPr>
          <w:rFonts w:ascii="Times New Roman;serif" w:hAnsi="Times New Roman;serif"/>
          <w:b/>
          <w:i/>
          <w:iCs/>
          <w:color w:val="000000"/>
        </w:rPr>
        <w:t>-</w:t>
      </w:r>
      <w:r>
        <w:rPr>
          <w:rFonts w:ascii="Times New Roman;serif" w:hAnsi="Times New Roman;serif"/>
          <w:i/>
          <w:iCs/>
          <w:color w:val="000000"/>
        </w:rPr>
        <w:t xml:space="preserve">Попробуй назвать как можно больше этикетных </w:t>
      </w:r>
      <w:r>
        <w:rPr>
          <w:rFonts w:ascii="Times New Roman;serif" w:hAnsi="Times New Roman;serif"/>
          <w:i/>
          <w:iCs/>
          <w:color w:val="000000"/>
        </w:rPr>
        <w:t>слов русского языка. Как часто ты их используешь? И</w:t>
      </w:r>
      <w:r>
        <w:rPr>
          <w:rFonts w:ascii="Times New Roman;serif" w:hAnsi="Times New Roman;serif"/>
          <w:i/>
          <w:iCs/>
          <w:color w:val="000000"/>
        </w:rPr>
        <w:t xml:space="preserve"> в каких речевых ситуациях?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 xml:space="preserve">- Рассмотри рисунки в лекции. Объясни, как должны себя вести люди в данных ситуациях и что необходимо сказать друг другу. </w:t>
      </w:r>
    </w:p>
    <w:p w:rsidR="002663E5" w:rsidRDefault="00566463">
      <w:pPr>
        <w:pStyle w:val="a4"/>
        <w:shd w:val="clear" w:color="auto" w:fill="FFFFFF"/>
        <w:spacing w:after="0"/>
      </w:pPr>
      <w:r>
        <w:rPr>
          <w:rFonts w:ascii="Times New Roman;serif" w:hAnsi="Times New Roman;serif"/>
          <w:color w:val="000000"/>
        </w:rPr>
        <w:t>Просмотр рисунков, моделирующих различные ситуации. (С</w:t>
      </w:r>
      <w:r>
        <w:rPr>
          <w:rFonts w:ascii="Times New Roman;serif" w:hAnsi="Times New Roman;serif"/>
          <w:color w:val="000000"/>
        </w:rPr>
        <w:t>лайды № 3-7)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Проговариваем слова, которые по мнению ученика произносят люди в каждой ситуации, обосновываем свой выбор.</w:t>
      </w:r>
    </w:p>
    <w:p w:rsidR="002663E5" w:rsidRDefault="002663E5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4 этап. ПЕРВИЧНОЕ УСВОЕНИЕ НОВЫХ ЗНАНИЙ</w:t>
      </w:r>
    </w:p>
    <w:p w:rsidR="002663E5" w:rsidRDefault="002663E5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i/>
          <w:iCs/>
          <w:color w:val="000000"/>
        </w:rPr>
      </w:pPr>
      <w:r>
        <w:rPr>
          <w:rFonts w:ascii="Times New Roman;serif" w:hAnsi="Times New Roman;serif"/>
          <w:i/>
          <w:iCs/>
          <w:color w:val="000000"/>
        </w:rPr>
        <w:t xml:space="preserve">- Прочитай стихотворение Г. </w:t>
      </w:r>
      <w:proofErr w:type="spellStart"/>
      <w:r>
        <w:rPr>
          <w:rFonts w:ascii="Times New Roman;serif" w:hAnsi="Times New Roman;serif"/>
          <w:i/>
          <w:iCs/>
          <w:color w:val="000000"/>
        </w:rPr>
        <w:t>Остера</w:t>
      </w:r>
      <w:proofErr w:type="spellEnd"/>
      <w:r>
        <w:rPr>
          <w:rFonts w:ascii="Times New Roman;serif" w:hAnsi="Times New Roman;serif"/>
          <w:i/>
          <w:iCs/>
          <w:color w:val="000000"/>
        </w:rPr>
        <w:t xml:space="preserve"> и объясни, как ты его понимаешь.</w:t>
      </w:r>
    </w:p>
    <w:p w:rsidR="002663E5" w:rsidRDefault="002663E5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</w:p>
    <w:p w:rsidR="002663E5" w:rsidRDefault="00566463">
      <w:pPr>
        <w:pStyle w:val="a4"/>
        <w:rPr>
          <w:rFonts w:ascii="Times New Roman;serif" w:hAnsi="Times New Roman;serif"/>
          <w:i/>
          <w:iCs/>
          <w:color w:val="000000"/>
          <w:szCs w:val="28"/>
          <w:highlight w:val="white"/>
        </w:rPr>
      </w:pPr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>СОВЕТ НАОБОРОТ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 xml:space="preserve">Если ты </w:t>
      </w:r>
      <w:r>
        <w:rPr>
          <w:rFonts w:ascii="Times New Roman;serif" w:hAnsi="Times New Roman;serif"/>
          <w:color w:val="000000"/>
        </w:rPr>
        <w:t>пришел к знакомым,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Не здоровайся ни с кем.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Слов «пожалуйста», «спасибо»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Никому не говори.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Отвернись и на вопросы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Ни на чьи не отвечай.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И тогда никто не скажет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Про тебя, что ты болтун.</w:t>
      </w:r>
    </w:p>
    <w:p w:rsidR="002663E5" w:rsidRDefault="00566463">
      <w:pPr>
        <w:pStyle w:val="a4"/>
        <w:shd w:val="clear" w:color="auto" w:fill="FFFFFF"/>
        <w:spacing w:after="0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(Г. Остер)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- Почему этот совет «вредный»?</w:t>
      </w:r>
    </w:p>
    <w:p w:rsidR="002663E5" w:rsidRDefault="00566463">
      <w:pPr>
        <w:pStyle w:val="a4"/>
        <w:shd w:val="clear" w:color="auto" w:fill="FFFFFF"/>
        <w:spacing w:after="0"/>
      </w:pPr>
      <w:r>
        <w:rPr>
          <w:rFonts w:ascii="Times New Roman;serif" w:hAnsi="Times New Roman;serif"/>
          <w:color w:val="000000"/>
        </w:rPr>
        <w:t xml:space="preserve">- Попробуй придумать подобный </w:t>
      </w:r>
      <w:r>
        <w:rPr>
          <w:rFonts w:ascii="Times New Roman;serif" w:hAnsi="Times New Roman;serif"/>
          <w:color w:val="000000"/>
        </w:rPr>
        <w:t>«совет наоборот», связанный с употреблением в речи известных тебе этикетных слов.</w:t>
      </w:r>
    </w:p>
    <w:p w:rsidR="002663E5" w:rsidRDefault="00566463">
      <w:pPr>
        <w:pStyle w:val="a4"/>
        <w:shd w:val="clear" w:color="auto" w:fill="FFFFFF"/>
        <w:spacing w:after="0"/>
        <w:rPr>
          <w:i/>
          <w:iCs/>
        </w:rPr>
      </w:pPr>
      <w:r>
        <w:rPr>
          <w:rFonts w:ascii="Times New Roman;serif" w:hAnsi="Times New Roman;serif"/>
          <w:i/>
          <w:iCs/>
          <w:color w:val="000000"/>
        </w:rPr>
        <w:t xml:space="preserve">- Итак, мы убедились еще раз, что необходимо </w:t>
      </w:r>
      <w:proofErr w:type="gramStart"/>
      <w:r>
        <w:rPr>
          <w:rFonts w:ascii="Times New Roman;serif" w:hAnsi="Times New Roman;serif"/>
          <w:i/>
          <w:iCs/>
          <w:color w:val="000000"/>
        </w:rPr>
        <w:t>знать  и</w:t>
      </w:r>
      <w:proofErr w:type="gramEnd"/>
      <w:r>
        <w:rPr>
          <w:rFonts w:ascii="Times New Roman;serif" w:hAnsi="Times New Roman;serif"/>
          <w:i/>
          <w:iCs/>
          <w:color w:val="000000"/>
        </w:rPr>
        <w:t xml:space="preserve"> исполнять определенные правила общения. Давай сейчас вместе сформулируем «формулы речевого общения».</w:t>
      </w:r>
    </w:p>
    <w:p w:rsidR="002663E5" w:rsidRDefault="00566463">
      <w:pPr>
        <w:pStyle w:val="a4"/>
        <w:shd w:val="clear" w:color="auto" w:fill="FFFFFF"/>
        <w:spacing w:after="0"/>
      </w:pPr>
      <w:r>
        <w:rPr>
          <w:rFonts w:ascii="Times New Roman;serif" w:hAnsi="Times New Roman;serif"/>
          <w:color w:val="000000"/>
        </w:rPr>
        <w:t>Формулируем и запис</w:t>
      </w:r>
      <w:r>
        <w:rPr>
          <w:rFonts w:ascii="Times New Roman;serif" w:hAnsi="Times New Roman;serif"/>
          <w:color w:val="000000"/>
        </w:rPr>
        <w:t>ываем в тетрадь:</w:t>
      </w:r>
    </w:p>
    <w:p w:rsidR="002663E5" w:rsidRDefault="00566463">
      <w:pPr>
        <w:pStyle w:val="a4"/>
        <w:shd w:val="clear" w:color="auto" w:fill="FFFFFF"/>
        <w:spacing w:after="0"/>
        <w:rPr>
          <w:rFonts w:ascii="Helvetica Neue;Helvetica;Arial;" w:hAnsi="Helvetica Neue;Helvetica;Arial;"/>
          <w:color w:val="333333"/>
          <w:sz w:val="18"/>
        </w:rPr>
      </w:pPr>
      <w:r>
        <w:rPr>
          <w:rFonts w:ascii="Times New Roman;serif" w:hAnsi="Times New Roman;serif"/>
          <w:color w:val="000000"/>
        </w:rPr>
        <w:t xml:space="preserve">Формулы речевого этикета – это слова, применяемые для трех стадий разговора: начало разговора </w:t>
      </w:r>
      <w:proofErr w:type="gramStart"/>
      <w:r>
        <w:rPr>
          <w:rFonts w:ascii="Times New Roman;serif" w:hAnsi="Times New Roman;serif"/>
          <w:color w:val="000000"/>
        </w:rPr>
        <w:t>( приветствие</w:t>
      </w:r>
      <w:proofErr w:type="gramEnd"/>
      <w:r>
        <w:rPr>
          <w:rFonts w:ascii="Times New Roman;serif" w:hAnsi="Times New Roman;serif"/>
          <w:color w:val="000000"/>
        </w:rPr>
        <w:t>/ знакомство), основная часть, заключительная часть разговора. Например, форма приветствия:</w:t>
      </w:r>
    </w:p>
    <w:p w:rsidR="002663E5" w:rsidRDefault="00566463">
      <w:pPr>
        <w:pStyle w:val="a8"/>
        <w:spacing w:after="0" w:line="204" w:lineRule="atLeast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1. Пожелание здоровья – здравствуйте.</w:t>
      </w:r>
      <w:r>
        <w:rPr>
          <w:rFonts w:ascii="Times New Roman" w:hAnsi="Times New Roman"/>
          <w:color w:val="333333"/>
        </w:rPr>
        <w:br/>
        <w:t>2.</w:t>
      </w:r>
      <w:r>
        <w:rPr>
          <w:rFonts w:ascii="Times New Roman" w:hAnsi="Times New Roman"/>
          <w:color w:val="333333"/>
        </w:rPr>
        <w:t xml:space="preserve"> Указание на время встречи – добрый день.</w:t>
      </w:r>
      <w:r>
        <w:rPr>
          <w:rFonts w:ascii="Times New Roman" w:hAnsi="Times New Roman"/>
          <w:color w:val="333333"/>
        </w:rPr>
        <w:br/>
        <w:t>3. Эмоциональные пожелания – очень рад.</w:t>
      </w:r>
      <w:r>
        <w:rPr>
          <w:rFonts w:ascii="Times New Roman" w:hAnsi="Times New Roman"/>
          <w:color w:val="333333"/>
        </w:rPr>
        <w:br/>
        <w:t>4. Уважительная форма – мое почтение.</w:t>
      </w:r>
    </w:p>
    <w:p w:rsidR="002663E5" w:rsidRDefault="002663E5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</w:p>
    <w:p w:rsidR="002663E5" w:rsidRDefault="00566463">
      <w:pPr>
        <w:pStyle w:val="a4"/>
        <w:shd w:val="clear" w:color="auto" w:fill="FFFFFF"/>
        <w:spacing w:after="0"/>
        <w:rPr>
          <w:b/>
          <w:bCs/>
        </w:rPr>
      </w:pPr>
      <w:proofErr w:type="spellStart"/>
      <w:r>
        <w:rPr>
          <w:rFonts w:ascii="Times New Roman;serif" w:hAnsi="Times New Roman;serif"/>
          <w:b/>
          <w:bCs/>
          <w:color w:val="000000"/>
        </w:rPr>
        <w:t>Физминутка</w:t>
      </w:r>
      <w:proofErr w:type="spellEnd"/>
      <w:r>
        <w:rPr>
          <w:rFonts w:ascii="Times New Roman;serif" w:hAnsi="Times New Roman;serif"/>
          <w:b/>
          <w:bCs/>
          <w:color w:val="000000"/>
        </w:rPr>
        <w:t>. Гимнастика для глаз.</w:t>
      </w:r>
    </w:p>
    <w:p w:rsidR="002663E5" w:rsidRDefault="002663E5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</w:p>
    <w:p w:rsidR="002663E5" w:rsidRDefault="00566463">
      <w:pPr>
        <w:pStyle w:val="a4"/>
        <w:shd w:val="clear" w:color="auto" w:fill="FFFFFF"/>
        <w:spacing w:after="0"/>
        <w:jc w:val="center"/>
      </w:pPr>
      <w:r>
        <w:rPr>
          <w:rFonts w:ascii="Times New Roman;serif" w:hAnsi="Times New Roman;serif"/>
          <w:color w:val="000000"/>
        </w:rPr>
        <w:t>5 этап. ПЕРВИЧНАЯ ПРОВЕРКА ПОНИМАНИЯ</w:t>
      </w:r>
    </w:p>
    <w:p w:rsidR="002663E5" w:rsidRDefault="00566463">
      <w:pPr>
        <w:rPr>
          <w:rFonts w:ascii="Times New Roman;serif" w:hAnsi="Times New Roman;serif"/>
          <w:i/>
          <w:iCs/>
          <w:color w:val="333333"/>
          <w:sz w:val="28"/>
          <w:szCs w:val="28"/>
          <w:highlight w:val="white"/>
        </w:rPr>
      </w:pPr>
      <w:r>
        <w:rPr>
          <w:rFonts w:ascii="Times New Roman;serif" w:hAnsi="Times New Roman;serif"/>
          <w:b/>
          <w:iCs/>
          <w:color w:val="000000"/>
          <w:szCs w:val="28"/>
          <w:highlight w:val="white"/>
        </w:rPr>
        <w:t>Цель: </w:t>
      </w:r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 xml:space="preserve">Организация подготовки и мотивации учащихся к надлежащему </w:t>
      </w:r>
      <w:r>
        <w:rPr>
          <w:rFonts w:ascii="Times New Roman;serif" w:hAnsi="Times New Roman;serif"/>
          <w:i/>
          <w:iCs/>
          <w:color w:val="000000"/>
          <w:szCs w:val="28"/>
          <w:highlight w:val="white"/>
        </w:rPr>
        <w:t>самостоятельному выполнению пробного учебного действия, его осуществления и фиксация затруднений</w:t>
      </w:r>
    </w:p>
    <w:p w:rsidR="002663E5" w:rsidRDefault="002663E5">
      <w:pPr>
        <w:rPr>
          <w:color w:val="000000"/>
        </w:rPr>
      </w:pPr>
    </w:p>
    <w:p w:rsidR="002663E5" w:rsidRDefault="00566463">
      <w:pPr>
        <w:rPr>
          <w:rFonts w:ascii="Times New Roman;serif" w:hAnsi="Times New Roman;serif"/>
          <w:b/>
          <w:bCs/>
          <w:color w:val="333333"/>
          <w:sz w:val="28"/>
          <w:szCs w:val="28"/>
          <w:highlight w:val="white"/>
        </w:rPr>
      </w:pPr>
      <w:r>
        <w:rPr>
          <w:rFonts w:ascii="Times New Roman;serif" w:hAnsi="Times New Roman;serif"/>
          <w:b/>
          <w:bCs/>
          <w:color w:val="000000"/>
          <w:szCs w:val="28"/>
          <w:highlight w:val="white"/>
        </w:rPr>
        <w:t>Работа с текстом.</w:t>
      </w:r>
    </w:p>
    <w:p w:rsidR="002663E5" w:rsidRDefault="00566463">
      <w:pPr>
        <w:rPr>
          <w:rFonts w:ascii="Times New Roman;serif" w:hAnsi="Times New Roman;serif"/>
          <w:color w:val="333333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- Прочитай текст и озаглавь его.</w:t>
      </w:r>
    </w:p>
    <w:p w:rsidR="002663E5" w:rsidRDefault="002663E5">
      <w:pPr>
        <w:rPr>
          <w:color w:val="000000"/>
        </w:rPr>
      </w:pP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 xml:space="preserve">Общаясь друг с другом, люди передают ту или иную информацию, тот или иной смысл, </w:t>
      </w:r>
      <w:r>
        <w:rPr>
          <w:rFonts w:ascii="Times New Roman;serif" w:hAnsi="Times New Roman;serif"/>
          <w:color w:val="000000"/>
        </w:rPr>
        <w:t xml:space="preserve">что-то сообщают, к </w:t>
      </w:r>
      <w:r>
        <w:rPr>
          <w:rFonts w:ascii="Times New Roman;serif" w:hAnsi="Times New Roman;serif"/>
          <w:color w:val="000000"/>
        </w:rPr>
        <w:t>чему-то побуждают, о чем-то спрашивают, совершают определенные речевые действия. Однако, прежде чем перейти к обмену информацией, необходимо вступить в речевой контакт, а это совершается по определенным правилам. Мы их почти не замечаем, поскольку они прив</w:t>
      </w:r>
      <w:r>
        <w:rPr>
          <w:rFonts w:ascii="Times New Roman;serif" w:hAnsi="Times New Roman;serif"/>
          <w:color w:val="000000"/>
        </w:rPr>
        <w:t xml:space="preserve">ычны. Заметным становится как раз нарушение неписаных правил: продавец обратился к покупателю </w:t>
      </w:r>
      <w:proofErr w:type="gramStart"/>
      <w:r>
        <w:rPr>
          <w:rFonts w:ascii="Times New Roman;serif" w:hAnsi="Times New Roman;serif"/>
          <w:color w:val="000000"/>
        </w:rPr>
        <w:t>на ты</w:t>
      </w:r>
      <w:proofErr w:type="gramEnd"/>
      <w:r>
        <w:rPr>
          <w:rFonts w:ascii="Times New Roman;serif" w:hAnsi="Times New Roman;serif"/>
          <w:color w:val="000000"/>
        </w:rPr>
        <w:t>, знакомый не поздоровался при встрече, кого-то не поблагодарили за услугу, не извинились за проступок... Как правило, такое неисполнение норм речевого повед</w:t>
      </w:r>
      <w:r>
        <w:rPr>
          <w:rFonts w:ascii="Times New Roman;serif" w:hAnsi="Times New Roman;serif"/>
          <w:color w:val="000000"/>
        </w:rPr>
        <w:t>ения оборачивается обидой, а то и ссорой, конфликтом в коллективе. Поэтому важно обратить внимание на правила вступления в речевой контакт, поддержания такого контакта - ведь без этого деловые отношения невозможны.</w:t>
      </w:r>
    </w:p>
    <w:p w:rsidR="002663E5" w:rsidRDefault="00566463">
      <w:pPr>
        <w:pStyle w:val="a4"/>
        <w:shd w:val="clear" w:color="auto" w:fill="FFFFFF"/>
        <w:spacing w:after="0"/>
        <w:jc w:val="both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Правила речевого поведения регулируются р</w:t>
      </w:r>
      <w:r>
        <w:rPr>
          <w:rFonts w:ascii="Times New Roman;serif" w:hAnsi="Times New Roman;serif"/>
          <w:color w:val="000000"/>
        </w:rPr>
        <w:t>ечевым этикетом - сложившейся в языке и речи системой устойчивых выражений...</w:t>
      </w:r>
    </w:p>
    <w:p w:rsidR="002663E5" w:rsidRDefault="00566463">
      <w:pPr>
        <w:jc w:val="right"/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lastRenderedPageBreak/>
        <w:t xml:space="preserve">(Н. </w:t>
      </w:r>
      <w:proofErr w:type="spellStart"/>
      <w:r>
        <w:rPr>
          <w:rFonts w:ascii="Times New Roman;serif" w:hAnsi="Times New Roman;serif"/>
          <w:color w:val="000000"/>
          <w:szCs w:val="28"/>
          <w:highlight w:val="white"/>
        </w:rPr>
        <w:t>Формановская</w:t>
      </w:r>
      <w:proofErr w:type="spellEnd"/>
      <w:r>
        <w:rPr>
          <w:rFonts w:ascii="Times New Roman;serif" w:hAnsi="Times New Roman;serif"/>
          <w:color w:val="000000"/>
          <w:szCs w:val="28"/>
          <w:highlight w:val="white"/>
        </w:rPr>
        <w:t>)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После прочтения текста обсуждаем варианты заглавия к нему.</w:t>
      </w:r>
    </w:p>
    <w:p w:rsidR="002663E5" w:rsidRDefault="002663E5"/>
    <w:p w:rsidR="002663E5" w:rsidRDefault="00566463">
      <w:pPr>
        <w:jc w:val="center"/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6 этап. ПЕРВИЧНОЕ ЗАКРЕПЛЕНИЕ</w:t>
      </w:r>
    </w:p>
    <w:p w:rsidR="002663E5" w:rsidRDefault="00566463">
      <w:pPr>
        <w:jc w:val="center"/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 xml:space="preserve"> 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 xml:space="preserve">Ученику предлагается выполнить задание в виде интерактивного теста. </w:t>
      </w:r>
      <w:r>
        <w:rPr>
          <w:rFonts w:ascii="Times New Roman;serif" w:hAnsi="Times New Roman;serif"/>
          <w:color w:val="000000"/>
          <w:szCs w:val="28"/>
          <w:highlight w:val="white"/>
        </w:rPr>
        <w:t>Нужно распределить слова в 2 колонки разного цвета: в черную — невежливые грубые слова, в желтую — хорошие этикетные слова.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Слова для данного теста: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1 – простите, пожалуйста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2 – господин доктор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3 – эй ты, лысый!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4 – уйди, не мешай!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5 – большое спасибо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 xml:space="preserve">6 – </w:t>
      </w:r>
      <w:r>
        <w:rPr>
          <w:rFonts w:ascii="Times New Roman;serif" w:hAnsi="Times New Roman;serif"/>
          <w:color w:val="000000"/>
        </w:rPr>
        <w:t>барышня, разрешите пригласить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7 – слышь, пацан!</w:t>
      </w:r>
    </w:p>
    <w:p w:rsidR="002663E5" w:rsidRDefault="00566463">
      <w:pPr>
        <w:pStyle w:val="a4"/>
        <w:shd w:val="clear" w:color="auto" w:fill="FFFFFF"/>
        <w:spacing w:after="0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>8 – отдай, малявка!</w:t>
      </w:r>
    </w:p>
    <w:p w:rsidR="002663E5" w:rsidRDefault="00566463">
      <w:pPr>
        <w:rPr>
          <w:rFonts w:ascii="Times New Roman;serif" w:hAnsi="Times New Roman;serif"/>
          <w:color w:val="000000"/>
          <w:sz w:val="28"/>
          <w:szCs w:val="28"/>
          <w:highlight w:val="white"/>
        </w:rPr>
      </w:pPr>
      <w:r>
        <w:rPr>
          <w:rFonts w:ascii="Times New Roman;serif" w:hAnsi="Times New Roman;serif"/>
          <w:color w:val="000000"/>
          <w:szCs w:val="28"/>
          <w:highlight w:val="white"/>
        </w:rPr>
        <w:t>Анализируем данное задание после выполнения.</w:t>
      </w:r>
    </w:p>
    <w:p w:rsidR="002663E5" w:rsidRDefault="002663E5"/>
    <w:p w:rsidR="002663E5" w:rsidRDefault="00566463">
      <w:pPr>
        <w:jc w:val="center"/>
        <w:rPr>
          <w:rFonts w:ascii="arial;sans-serif" w:hAnsi="arial;sans-serif"/>
          <w:color w:val="000000"/>
          <w:sz w:val="28"/>
          <w:szCs w:val="28"/>
          <w:highlight w:val="white"/>
        </w:rPr>
      </w:pPr>
      <w:r>
        <w:rPr>
          <w:rFonts w:ascii="arial;sans-serif" w:hAnsi="arial;sans-serif"/>
          <w:color w:val="000000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7 этап. Информация о домашнем задании, инструктаж по его выполнению</w:t>
      </w:r>
    </w:p>
    <w:p w:rsidR="002663E5" w:rsidRDefault="002663E5">
      <w:pPr>
        <w:jc w:val="center"/>
        <w:rPr>
          <w:rFonts w:ascii="Times New Roman" w:hAnsi="Times New Roman"/>
        </w:rPr>
      </w:pPr>
    </w:p>
    <w:p w:rsidR="002663E5" w:rsidRDefault="00566463">
      <w:pPr>
        <w:rPr>
          <w:rFonts w:ascii="arial;sans-serif" w:hAnsi="arial;sans-serif"/>
          <w:color w:val="000000"/>
          <w:sz w:val="28"/>
        </w:rPr>
      </w:pPr>
      <w:r>
        <w:rPr>
          <w:rFonts w:ascii="Times New Roman" w:hAnsi="Times New Roman"/>
          <w:color w:val="000000"/>
          <w:highlight w:val="white"/>
        </w:rPr>
        <w:t>Задание в Информационной образовательной среде. Ученику необходимо выбра</w:t>
      </w:r>
      <w:r>
        <w:rPr>
          <w:rFonts w:ascii="Times New Roman" w:hAnsi="Times New Roman"/>
          <w:color w:val="000000"/>
          <w:highlight w:val="white"/>
        </w:rPr>
        <w:t>ть пословицу из списка и о</w:t>
      </w:r>
      <w:r>
        <w:rPr>
          <w:rFonts w:ascii="Times New Roman" w:hAnsi="Times New Roman"/>
          <w:color w:val="000000"/>
        </w:rPr>
        <w:t xml:space="preserve">бъяснить, какое требование к речи выражает эта </w:t>
      </w:r>
      <w:r>
        <w:rPr>
          <w:rFonts w:ascii="Times New Roman;serif" w:hAnsi="Times New Roman;serif"/>
          <w:color w:val="000000"/>
        </w:rPr>
        <w:t>пословица.</w:t>
      </w:r>
    </w:p>
    <w:p w:rsidR="002663E5" w:rsidRDefault="002663E5">
      <w:pPr>
        <w:rPr>
          <w:rFonts w:ascii="Times New Roman;serif" w:hAnsi="Times New Roman;serif"/>
        </w:rPr>
      </w:pP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 xml:space="preserve">1) За худые слова слетит и голова. 2) Говори, да не спорь, а хоть и спорь, да не вздорь. 3) </w:t>
      </w:r>
      <w:proofErr w:type="gramStart"/>
      <w:r>
        <w:rPr>
          <w:rFonts w:ascii="Times New Roman;serif" w:hAnsi="Times New Roman;serif"/>
          <w:color w:val="000000"/>
        </w:rPr>
        <w:t>В</w:t>
      </w:r>
      <w:proofErr w:type="gramEnd"/>
      <w:r>
        <w:rPr>
          <w:rFonts w:ascii="Times New Roman;serif" w:hAnsi="Times New Roman;serif"/>
          <w:color w:val="000000"/>
        </w:rPr>
        <w:t xml:space="preserve"> умной беседе ума набраться, в тупой -свой потерять. 4) Много говорить - голов</w:t>
      </w:r>
      <w:r>
        <w:rPr>
          <w:rFonts w:ascii="Times New Roman;serif" w:hAnsi="Times New Roman;serif"/>
          <w:color w:val="000000"/>
        </w:rPr>
        <w:t>а заболит. 5) Сердечное слово до сердца доходит. 6) Красную речь красно и слушать. 7) Слово не воробей: вылетит - не поймаешь. 8) Коня в вожжах не удержишь, а слово с языка не воротишь. 9) Малое слово большую обиду творит. 10) Хорошее слово - половина счас</w:t>
      </w:r>
      <w:r>
        <w:rPr>
          <w:rFonts w:ascii="Times New Roman;serif" w:hAnsi="Times New Roman;serif"/>
          <w:color w:val="000000"/>
        </w:rPr>
        <w:t>тья.</w:t>
      </w:r>
    </w:p>
    <w:p w:rsidR="002663E5" w:rsidRDefault="00566463">
      <w:pPr>
        <w:pStyle w:val="a4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color w:val="000000"/>
        </w:rPr>
        <w:t xml:space="preserve">8 этап. </w:t>
      </w:r>
      <w:r>
        <w:rPr>
          <w:rFonts w:ascii="Times New Roman;serif" w:hAnsi="Times New Roman;serif"/>
          <w:i/>
          <w:color w:val="000000"/>
        </w:rPr>
        <w:t>РЕФЛЕКСИЯ (ПОДВЕДЕНИЕ ИТОГОВ ЗАНЯТИЯ)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b/>
          <w:color w:val="000000"/>
        </w:rPr>
        <w:t xml:space="preserve">Цель: </w:t>
      </w:r>
      <w:r>
        <w:rPr>
          <w:rFonts w:ascii="Times New Roman;serif" w:hAnsi="Times New Roman;serif"/>
          <w:i/>
          <w:color w:val="000000"/>
        </w:rPr>
        <w:t>Формирование у каждого из учащихся собственного отношения к изучаемому материалу. Целостное осмысление, обобщение полученной информации.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 xml:space="preserve"> Продолжи следующие высказывания: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 xml:space="preserve">- Сегодня на уроке мы </w:t>
      </w:r>
      <w:r>
        <w:rPr>
          <w:rFonts w:ascii="Times New Roman;serif" w:hAnsi="Times New Roman;serif"/>
          <w:i/>
          <w:color w:val="000000"/>
        </w:rPr>
        <w:t>говорили о…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>- Я узнал(а), что…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>- Я научилась</w:t>
      </w:r>
      <w:proofErr w:type="gramStart"/>
      <w:r>
        <w:rPr>
          <w:rFonts w:ascii="Times New Roman;serif" w:hAnsi="Times New Roman;serif"/>
          <w:i/>
          <w:color w:val="000000"/>
        </w:rPr>
        <w:t xml:space="preserve"> ….</w:t>
      </w:r>
      <w:proofErr w:type="gramEnd"/>
      <w:r>
        <w:rPr>
          <w:rFonts w:ascii="Times New Roman;serif" w:hAnsi="Times New Roman;serif"/>
          <w:i/>
          <w:color w:val="000000"/>
        </w:rPr>
        <w:t>.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 xml:space="preserve">- Я </w:t>
      </w:r>
      <w:proofErr w:type="gramStart"/>
      <w:r>
        <w:rPr>
          <w:rFonts w:ascii="Times New Roman;serif" w:hAnsi="Times New Roman;serif"/>
          <w:i/>
          <w:color w:val="000000"/>
        </w:rPr>
        <w:t>запомнил(</w:t>
      </w:r>
      <w:proofErr w:type="gramEnd"/>
      <w:r>
        <w:rPr>
          <w:rFonts w:ascii="Times New Roman;serif" w:hAnsi="Times New Roman;serif"/>
          <w:i/>
          <w:color w:val="000000"/>
        </w:rPr>
        <w:t>а….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>- Как ты думаешь, мы говорили хорошие слова сегодня? Почему?</w:t>
      </w:r>
    </w:p>
    <w:p w:rsidR="002663E5" w:rsidRDefault="00566463">
      <w:pPr>
        <w:pStyle w:val="a4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 xml:space="preserve">- </w:t>
      </w:r>
      <w:r>
        <w:rPr>
          <w:rFonts w:ascii="Times New Roman;serif" w:hAnsi="Times New Roman;serif"/>
          <w:i/>
          <w:color w:val="000000"/>
          <w:highlight w:val="white"/>
        </w:rPr>
        <w:t>Я дарю тебе эти слова на память. Пусть в твоем доме «живут» только добрые слова. Ухаживайте за ними! Преумножайте! И пусть не б</w:t>
      </w:r>
      <w:r>
        <w:rPr>
          <w:rFonts w:ascii="Times New Roman;serif" w:hAnsi="Times New Roman;serif"/>
          <w:i/>
          <w:color w:val="000000"/>
          <w:highlight w:val="white"/>
        </w:rPr>
        <w:t xml:space="preserve">удет </w:t>
      </w:r>
      <w:proofErr w:type="gramStart"/>
      <w:r>
        <w:rPr>
          <w:rFonts w:ascii="Times New Roman;serif" w:hAnsi="Times New Roman;serif"/>
          <w:i/>
          <w:color w:val="000000"/>
          <w:highlight w:val="white"/>
        </w:rPr>
        <w:t>между  места</w:t>
      </w:r>
      <w:proofErr w:type="gramEnd"/>
      <w:r>
        <w:rPr>
          <w:rFonts w:ascii="Times New Roman;serif" w:hAnsi="Times New Roman;serif"/>
          <w:i/>
          <w:color w:val="000000"/>
          <w:highlight w:val="white"/>
        </w:rPr>
        <w:t xml:space="preserve"> злу и недопониманию.</w:t>
      </w:r>
    </w:p>
    <w:p w:rsidR="002663E5" w:rsidRDefault="00566463">
      <w:pPr>
        <w:pStyle w:val="a4"/>
        <w:jc w:val="center"/>
        <w:rPr>
          <w:rFonts w:ascii="Times New Roman;serif" w:hAnsi="Times New Roman;serif"/>
          <w:color w:val="000000"/>
        </w:rPr>
      </w:pPr>
      <w:r>
        <w:rPr>
          <w:rFonts w:ascii="Times New Roman;serif" w:hAnsi="Times New Roman;serif"/>
          <w:i/>
          <w:color w:val="000000"/>
        </w:rPr>
        <w:t>До свидания!</w:t>
      </w:r>
    </w:p>
    <w:p w:rsidR="002663E5" w:rsidRDefault="00566463">
      <w:pPr>
        <w:pStyle w:val="a4"/>
        <w:spacing w:after="0"/>
        <w:jc w:val="center"/>
        <w:rPr>
          <w:rFonts w:ascii="Times New Roman;serif" w:hAnsi="Times New Roman;serif"/>
          <w:i/>
          <w:color w:val="000000"/>
        </w:rPr>
      </w:pPr>
      <w:r>
        <w:lastRenderedPageBreak/>
        <w:br/>
      </w:r>
    </w:p>
    <w:p w:rsidR="002663E5" w:rsidRDefault="002663E5">
      <w:pPr>
        <w:rPr>
          <w:rFonts w:ascii="Times New Roman;serif" w:hAnsi="Times New Roman;serif"/>
        </w:rPr>
      </w:pPr>
    </w:p>
    <w:p w:rsidR="002663E5" w:rsidRDefault="002663E5">
      <w:pPr>
        <w:rPr>
          <w:rFonts w:ascii="Times New Roman" w:hAnsi="Times New Roman"/>
        </w:rPr>
      </w:pPr>
    </w:p>
    <w:p w:rsidR="002663E5" w:rsidRDefault="002663E5">
      <w:pPr>
        <w:rPr>
          <w:rFonts w:ascii="Times New Roman" w:hAnsi="Times New Roman"/>
          <w:color w:val="000000"/>
          <w:highlight w:val="white"/>
        </w:rPr>
      </w:pPr>
    </w:p>
    <w:p w:rsidR="002663E5" w:rsidRDefault="002663E5"/>
    <w:p w:rsidR="002663E5" w:rsidRDefault="002663E5"/>
    <w:sectPr w:rsidR="002663E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Open Sans;sans-serif">
    <w:altName w:val="Times New Roman"/>
    <w:panose1 w:val="00000000000000000000"/>
    <w:charset w:val="00"/>
    <w:family w:val="roman"/>
    <w:notTrueType/>
    <w:pitch w:val="default"/>
  </w:font>
  <w:font w:name="Helvetica Neue;Helvetica;Arial;">
    <w:altName w:val="Times New Roman"/>
    <w:panose1 w:val="00000000000000000000"/>
    <w:charset w:val="00"/>
    <w:family w:val="roman"/>
    <w:notTrueType/>
    <w:pitch w:val="default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E5"/>
    <w:rsid w:val="002663E5"/>
    <w:rsid w:val="0056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D1639-A696-4194-B716-D4E7388F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Блочная цитата"/>
    <w:basedOn w:val="a"/>
    <w:qFormat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Андрей</cp:lastModifiedBy>
  <cp:revision>2</cp:revision>
  <dcterms:created xsi:type="dcterms:W3CDTF">2020-12-02T07:58:00Z</dcterms:created>
  <dcterms:modified xsi:type="dcterms:W3CDTF">2020-12-02T07:58:00Z</dcterms:modified>
  <dc:language>ru-RU</dc:language>
</cp:coreProperties>
</file>